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2F58" w14:textId="77777777" w:rsidR="00930041" w:rsidRPr="002A518E" w:rsidRDefault="00930041" w:rsidP="00CE09EB">
      <w:pPr>
        <w:jc w:val="both"/>
        <w:rPr>
          <w:rFonts w:ascii="Times New Roman" w:hAnsi="Times New Roman" w:cs="Times New Roman"/>
        </w:rPr>
      </w:pPr>
      <w:r w:rsidRPr="002A518E">
        <w:rPr>
          <w:rFonts w:ascii="Times New Roman" w:eastAsia="Times New Roman" w:hAnsi="Times New Roman" w:cs="Times New Roman"/>
          <w:noProof/>
          <w:lang w:eastAsia="lv-LV"/>
        </w:rPr>
        <w:drawing>
          <wp:anchor distT="0" distB="0" distL="114300" distR="114300" simplePos="0" relativeHeight="251659264" behindDoc="0" locked="0" layoutInCell="1" allowOverlap="1" wp14:anchorId="2CA5BE8D" wp14:editId="6D8BF140">
            <wp:simplePos x="0" y="0"/>
            <wp:positionH relativeFrom="margin">
              <wp:posOffset>-142875</wp:posOffset>
            </wp:positionH>
            <wp:positionV relativeFrom="page">
              <wp:align>top</wp:align>
            </wp:positionV>
            <wp:extent cx="6413500" cy="1615440"/>
            <wp:effectExtent l="0" t="0" r="6350" b="381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6413500" cy="1615440"/>
                    </a:xfrm>
                    <a:prstGeom prst="rect">
                      <a:avLst/>
                    </a:prstGeom>
                    <a:ln/>
                  </pic:spPr>
                </pic:pic>
              </a:graphicData>
            </a:graphic>
          </wp:anchor>
        </w:drawing>
      </w:r>
    </w:p>
    <w:p w14:paraId="72793FB9" w14:textId="541F2550" w:rsidR="009D1CF2" w:rsidRDefault="00785A36" w:rsidP="0014159A">
      <w:pPr>
        <w:shd w:val="clear" w:color="auto" w:fill="FFFFFF" w:themeFill="background1"/>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05.09</w:t>
      </w:r>
      <w:r w:rsidR="009D1CF2" w:rsidRPr="002A518E">
        <w:rPr>
          <w:rFonts w:ascii="Times New Roman" w:eastAsia="Times New Roman" w:hAnsi="Times New Roman" w:cs="Times New Roman"/>
          <w:color w:val="000000"/>
          <w:sz w:val="24"/>
          <w:szCs w:val="24"/>
        </w:rPr>
        <w:t>.202</w:t>
      </w:r>
      <w:r w:rsidR="00FC3CCB" w:rsidRPr="002A518E">
        <w:rPr>
          <w:rFonts w:ascii="Times New Roman" w:eastAsia="Times New Roman" w:hAnsi="Times New Roman" w:cs="Times New Roman"/>
          <w:color w:val="000000"/>
          <w:sz w:val="24"/>
          <w:szCs w:val="24"/>
        </w:rPr>
        <w:t>2</w:t>
      </w:r>
      <w:r w:rsidR="009D1CF2" w:rsidRPr="002A518E">
        <w:rPr>
          <w:rFonts w:ascii="Times New Roman" w:eastAsia="Times New Roman" w:hAnsi="Times New Roman" w:cs="Times New Roman"/>
          <w:color w:val="000000"/>
          <w:sz w:val="24"/>
          <w:szCs w:val="24"/>
        </w:rPr>
        <w:t>.</w:t>
      </w:r>
    </w:p>
    <w:p w14:paraId="69B54F01" w14:textId="77777777" w:rsidR="009B7E98" w:rsidRDefault="009B7E98" w:rsidP="0014159A">
      <w:pPr>
        <w:shd w:val="clear" w:color="auto" w:fill="FFFFFF" w:themeFill="background1"/>
        <w:spacing w:before="120" w:after="0" w:line="240" w:lineRule="auto"/>
        <w:rPr>
          <w:rFonts w:ascii="Times New Roman" w:eastAsia="Times New Roman" w:hAnsi="Times New Roman" w:cs="Times New Roman"/>
          <w:color w:val="000000"/>
          <w:sz w:val="24"/>
          <w:szCs w:val="24"/>
        </w:rPr>
      </w:pPr>
    </w:p>
    <w:p w14:paraId="2E10434A" w14:textId="77777777" w:rsidR="009B7E98" w:rsidRDefault="009B7E98" w:rsidP="009B7E98">
      <w:pPr>
        <w:jc w:val="both"/>
        <w:rPr>
          <w:rFonts w:ascii="Times New Roman" w:hAnsi="Times New Roman" w:cs="Times New Roman"/>
          <w:b/>
          <w:sz w:val="24"/>
          <w:szCs w:val="24"/>
        </w:rPr>
      </w:pPr>
      <w:r>
        <w:rPr>
          <w:rFonts w:ascii="Times New Roman" w:hAnsi="Times New Roman" w:cs="Times New Roman"/>
          <w:b/>
          <w:sz w:val="24"/>
          <w:szCs w:val="24"/>
        </w:rPr>
        <w:t>Stipendijas “</w:t>
      </w:r>
      <w:proofErr w:type="spellStart"/>
      <w:r>
        <w:rPr>
          <w:rFonts w:ascii="Times New Roman" w:hAnsi="Times New Roman" w:cs="Times New Roman"/>
          <w:b/>
          <w:sz w:val="24"/>
          <w:szCs w:val="24"/>
        </w:rPr>
        <w:t>Studētgods</w:t>
      </w:r>
      <w:proofErr w:type="spellEnd"/>
      <w:r>
        <w:rPr>
          <w:rFonts w:ascii="Times New Roman" w:hAnsi="Times New Roman" w:cs="Times New Roman"/>
          <w:b/>
          <w:sz w:val="24"/>
          <w:szCs w:val="24"/>
        </w:rPr>
        <w:t>” saņēmēju lokam piepulcēsies arī bāreņi un studējošie ar invaliditāti</w:t>
      </w:r>
    </w:p>
    <w:p w14:paraId="40F23870" w14:textId="49374C03" w:rsidR="009B7E98" w:rsidRDefault="009B7E98" w:rsidP="009B7E98">
      <w:pPr>
        <w:jc w:val="both"/>
        <w:rPr>
          <w:rFonts w:ascii="Times New Roman" w:hAnsi="Times New Roman" w:cs="Times New Roman"/>
          <w:b/>
          <w:sz w:val="24"/>
          <w:szCs w:val="24"/>
        </w:rPr>
      </w:pPr>
      <w:r>
        <w:rPr>
          <w:rFonts w:ascii="Times New Roman" w:hAnsi="Times New Roman" w:cs="Times New Roman"/>
          <w:b/>
          <w:sz w:val="24"/>
          <w:szCs w:val="24"/>
          <w:shd w:val="clear" w:color="auto" w:fill="FFFFFF"/>
        </w:rPr>
        <w:t>Sociālās stipendijas “</w:t>
      </w:r>
      <w:proofErr w:type="spellStart"/>
      <w:r>
        <w:rPr>
          <w:rFonts w:ascii="Times New Roman" w:hAnsi="Times New Roman" w:cs="Times New Roman"/>
          <w:b/>
          <w:sz w:val="24"/>
          <w:szCs w:val="24"/>
          <w:shd w:val="clear" w:color="auto" w:fill="FFFFFF"/>
        </w:rPr>
        <w:t>Studētgods</w:t>
      </w:r>
      <w:proofErr w:type="spellEnd"/>
      <w:r>
        <w:rPr>
          <w:rFonts w:ascii="Times New Roman" w:hAnsi="Times New Roman" w:cs="Times New Roman"/>
          <w:b/>
          <w:sz w:val="24"/>
          <w:szCs w:val="24"/>
          <w:shd w:val="clear" w:color="auto" w:fill="FFFFFF"/>
        </w:rPr>
        <w:t>” saņēmēju lokam pievienosies divas jaunas studējošo grupas - bāreņi un bez vecāku apgādības palikušie jaunieši un personas ar I vai II invaliditātes grupu. T</w:t>
      </w:r>
      <w:r>
        <w:rPr>
          <w:rFonts w:ascii="Times New Roman" w:hAnsi="Times New Roman" w:cs="Times New Roman"/>
          <w:b/>
          <w:sz w:val="24"/>
          <w:szCs w:val="24"/>
        </w:rPr>
        <w:t xml:space="preserve">o paredz Izglītības un zinātnes ministrijas sagatavotie grozījumi </w:t>
      </w:r>
      <w:hyperlink r:id="rId7" w:history="1">
        <w:r w:rsidRPr="00325009">
          <w:rPr>
            <w:rStyle w:val="Hyperlink"/>
            <w:rFonts w:ascii="Times New Roman" w:hAnsi="Times New Roman" w:cs="Times New Roman"/>
            <w:b/>
            <w:sz w:val="24"/>
            <w:szCs w:val="24"/>
          </w:rPr>
          <w:t>noteikumos par stipendijām</w:t>
        </w:r>
      </w:hyperlink>
      <w:r>
        <w:rPr>
          <w:rFonts w:ascii="Times New Roman" w:hAnsi="Times New Roman" w:cs="Times New Roman"/>
          <w:b/>
          <w:sz w:val="24"/>
          <w:szCs w:val="24"/>
        </w:rPr>
        <w:t>, k</w:t>
      </w:r>
      <w:r w:rsidR="00325009">
        <w:rPr>
          <w:rFonts w:ascii="Times New Roman" w:hAnsi="Times New Roman" w:cs="Times New Roman"/>
          <w:b/>
          <w:sz w:val="24"/>
          <w:szCs w:val="24"/>
        </w:rPr>
        <w:t xml:space="preserve">as rīt, 2022. gada 6. septembrī, tiks izskatīti Ministru kabineta </w:t>
      </w:r>
      <w:r>
        <w:rPr>
          <w:rFonts w:ascii="Times New Roman" w:hAnsi="Times New Roman" w:cs="Times New Roman"/>
          <w:b/>
          <w:sz w:val="24"/>
          <w:szCs w:val="24"/>
        </w:rPr>
        <w:t xml:space="preserve">sēdē. </w:t>
      </w:r>
    </w:p>
    <w:p w14:paraId="276BF043" w14:textId="77777777" w:rsidR="009B7E98" w:rsidRDefault="009B7E98" w:rsidP="009B7E98">
      <w:pPr>
        <w:jc w:val="both"/>
        <w:rPr>
          <w:rFonts w:ascii="Times New Roman" w:hAnsi="Times New Roman" w:cs="Times New Roman"/>
          <w:sz w:val="24"/>
          <w:szCs w:val="24"/>
          <w:shd w:val="clear" w:color="auto" w:fill="FFFFFF"/>
        </w:rPr>
      </w:pPr>
      <w:r w:rsidRPr="00BB2CC9">
        <w:rPr>
          <w:rFonts w:ascii="Times New Roman" w:hAnsi="Times New Roman" w:cs="Times New Roman"/>
          <w:sz w:val="24"/>
          <w:szCs w:val="24"/>
          <w:shd w:val="clear" w:color="auto" w:fill="FFFFFF"/>
        </w:rPr>
        <w:t xml:space="preserve">Pašreizējais normatīvais regulējums paredz atbalstīt tikai vienu studējošo grupu pēc sociālām pazīmēm - studējošos no </w:t>
      </w:r>
      <w:proofErr w:type="spellStart"/>
      <w:r w:rsidRPr="00BB2CC9">
        <w:rPr>
          <w:rFonts w:ascii="Times New Roman" w:hAnsi="Times New Roman" w:cs="Times New Roman"/>
          <w:sz w:val="24"/>
          <w:szCs w:val="24"/>
          <w:shd w:val="clear" w:color="auto" w:fill="FFFFFF"/>
        </w:rPr>
        <w:t>daudzbērnu</w:t>
      </w:r>
      <w:proofErr w:type="spellEnd"/>
      <w:r w:rsidRPr="00BB2CC9">
        <w:rPr>
          <w:rFonts w:ascii="Times New Roman" w:hAnsi="Times New Roman" w:cs="Times New Roman"/>
          <w:sz w:val="24"/>
          <w:szCs w:val="24"/>
          <w:shd w:val="clear" w:color="auto" w:fill="FFFFFF"/>
        </w:rPr>
        <w:t xml:space="preserve"> ģimenēm. T</w:t>
      </w:r>
      <w:r>
        <w:rPr>
          <w:rFonts w:ascii="Times New Roman" w:hAnsi="Times New Roman" w:cs="Times New Roman"/>
          <w:sz w:val="24"/>
          <w:szCs w:val="24"/>
          <w:shd w:val="clear" w:color="auto" w:fill="FFFFFF"/>
        </w:rPr>
        <w:t>omēr</w:t>
      </w:r>
      <w:r w:rsidRPr="00BB2CC9">
        <w:rPr>
          <w:rFonts w:ascii="Times New Roman" w:hAnsi="Times New Roman" w:cs="Times New Roman"/>
          <w:sz w:val="24"/>
          <w:szCs w:val="24"/>
          <w:shd w:val="clear" w:color="auto" w:fill="FFFFFF"/>
        </w:rPr>
        <w:t xml:space="preserve"> ir ļoti svarīgi augstākās izglītības sistēmā integrēt </w:t>
      </w:r>
      <w:r>
        <w:rPr>
          <w:rFonts w:ascii="Times New Roman" w:hAnsi="Times New Roman" w:cs="Times New Roman"/>
          <w:sz w:val="24"/>
          <w:szCs w:val="24"/>
          <w:shd w:val="clear" w:color="auto" w:fill="FFFFFF"/>
        </w:rPr>
        <w:t xml:space="preserve">arī </w:t>
      </w:r>
      <w:r w:rsidRPr="00BB2CC9">
        <w:rPr>
          <w:rFonts w:ascii="Times New Roman" w:hAnsi="Times New Roman" w:cs="Times New Roman"/>
          <w:sz w:val="24"/>
          <w:szCs w:val="24"/>
          <w:shd w:val="clear" w:color="auto" w:fill="FFFFFF"/>
        </w:rPr>
        <w:t>bāreņus un bez vecāku apgādības palikušos jauniešus, kā arī studējošos ar invaliditāti</w:t>
      </w:r>
      <w:r>
        <w:rPr>
          <w:rFonts w:ascii="Times New Roman" w:hAnsi="Times New Roman" w:cs="Times New Roman"/>
          <w:sz w:val="24"/>
          <w:szCs w:val="24"/>
          <w:shd w:val="clear" w:color="auto" w:fill="FFFFFF"/>
        </w:rPr>
        <w:t xml:space="preserve">. Kā liecina Pasaules bankas pētījums par nepieciešamajiem uzlabojumiem Latvijas augstākās izglītības finansēšanā, kā arī vietējo un starptautisko organizāciju rekomendācijas, Latvijā </w:t>
      </w:r>
      <w:r>
        <w:rPr>
          <w:rFonts w:ascii="Times New Roman" w:hAnsi="Times New Roman"/>
          <w:sz w:val="24"/>
          <w:szCs w:val="24"/>
        </w:rPr>
        <w:t xml:space="preserve">studējošo iespējas iegūt augstāko izglītību ir saistītas arī ar ģimenes sociālekonomisko situāciju. Tā daudziem studējošiem rada </w:t>
      </w:r>
      <w:r w:rsidRPr="00BB2CC9">
        <w:rPr>
          <w:rFonts w:ascii="Times New Roman" w:hAnsi="Times New Roman" w:cs="Times New Roman"/>
          <w:sz w:val="24"/>
          <w:szCs w:val="24"/>
          <w:shd w:val="clear" w:color="auto" w:fill="FFFFFF"/>
        </w:rPr>
        <w:t>nevienlīdzīg</w:t>
      </w:r>
      <w:r>
        <w:rPr>
          <w:rFonts w:ascii="Times New Roman" w:hAnsi="Times New Roman" w:cs="Times New Roman"/>
          <w:sz w:val="24"/>
          <w:szCs w:val="24"/>
          <w:shd w:val="clear" w:color="auto" w:fill="FFFFFF"/>
        </w:rPr>
        <w:t xml:space="preserve">us apstākļus, </w:t>
      </w:r>
      <w:r w:rsidRPr="00BB2CC9">
        <w:rPr>
          <w:rFonts w:ascii="Times New Roman" w:hAnsi="Times New Roman" w:cs="Times New Roman"/>
          <w:sz w:val="24"/>
          <w:szCs w:val="24"/>
          <w:shd w:val="clear" w:color="auto" w:fill="FFFFFF"/>
        </w:rPr>
        <w:t>it īpaši attiecībā uz pilnvērtīgu</w:t>
      </w:r>
      <w:r>
        <w:rPr>
          <w:rFonts w:ascii="Times New Roman" w:hAnsi="Times New Roman" w:cs="Times New Roman"/>
          <w:sz w:val="24"/>
          <w:szCs w:val="24"/>
          <w:shd w:val="clear" w:color="auto" w:fill="FFFFFF"/>
        </w:rPr>
        <w:t>,</w:t>
      </w:r>
      <w:r w:rsidRPr="00BB2CC9">
        <w:rPr>
          <w:rFonts w:ascii="Times New Roman" w:hAnsi="Times New Roman" w:cs="Times New Roman"/>
          <w:sz w:val="24"/>
          <w:szCs w:val="24"/>
          <w:shd w:val="clear" w:color="auto" w:fill="FFFFFF"/>
        </w:rPr>
        <w:t xml:space="preserve"> finansiāli stabilu un neatkarīgu dalību augstākās izglītības iegūšanā. </w:t>
      </w:r>
    </w:p>
    <w:p w14:paraId="72ED106E" w14:textId="77777777" w:rsidR="009B7E98" w:rsidRPr="00AE4CEE" w:rsidRDefault="009B7E98" w:rsidP="009B7E98">
      <w:pPr>
        <w:pStyle w:val="CommentText"/>
        <w:jc w:val="both"/>
        <w:rPr>
          <w:rFonts w:ascii="Times New Roman" w:eastAsia="Times New Roman" w:hAnsi="Times New Roman" w:cs="Times New Roman"/>
          <w:b/>
          <w:sz w:val="24"/>
          <w:szCs w:val="24"/>
          <w:lang w:eastAsia="lv-LV"/>
        </w:rPr>
      </w:pPr>
      <w:r w:rsidRPr="00AE4CEE">
        <w:rPr>
          <w:rFonts w:ascii="Times New Roman" w:eastAsia="Times New Roman" w:hAnsi="Times New Roman" w:cs="Times New Roman"/>
          <w:b/>
          <w:sz w:val="24"/>
          <w:szCs w:val="24"/>
          <w:lang w:eastAsia="lv-LV"/>
        </w:rPr>
        <w:t>Uz stipendiju šajā studiju gadā var pretendēt studenti</w:t>
      </w:r>
    </w:p>
    <w:p w14:paraId="0B9C40DA" w14:textId="77777777" w:rsidR="009B7E98" w:rsidRDefault="009B7E98" w:rsidP="009B7E98">
      <w:pPr>
        <w:pStyle w:val="CommentText"/>
        <w:numPr>
          <w:ilvl w:val="0"/>
          <w:numId w:val="7"/>
        </w:numPr>
        <w:jc w:val="both"/>
        <w:rPr>
          <w:rFonts w:ascii="Times New Roman" w:eastAsia="Times New Roman" w:hAnsi="Times New Roman" w:cs="Times New Roman"/>
          <w:sz w:val="24"/>
          <w:szCs w:val="24"/>
          <w:lang w:eastAsia="lv-LV"/>
        </w:rPr>
      </w:pPr>
      <w:r w:rsidRPr="00F73EBB">
        <w:rPr>
          <w:rFonts w:ascii="Times New Roman" w:eastAsia="Times New Roman" w:hAnsi="Times New Roman" w:cs="Times New Roman"/>
          <w:sz w:val="24"/>
          <w:szCs w:val="24"/>
          <w:lang w:eastAsia="lv-LV"/>
        </w:rPr>
        <w:t xml:space="preserve">no </w:t>
      </w:r>
      <w:proofErr w:type="spellStart"/>
      <w:r w:rsidRPr="00F73EBB">
        <w:rPr>
          <w:rFonts w:ascii="Times New Roman" w:eastAsia="Times New Roman" w:hAnsi="Times New Roman" w:cs="Times New Roman"/>
          <w:sz w:val="24"/>
          <w:szCs w:val="24"/>
          <w:lang w:eastAsia="lv-LV"/>
        </w:rPr>
        <w:t>daudzbērnu</w:t>
      </w:r>
      <w:proofErr w:type="spellEnd"/>
      <w:r w:rsidRPr="00F73EBB">
        <w:rPr>
          <w:rFonts w:ascii="Times New Roman" w:eastAsia="Times New Roman" w:hAnsi="Times New Roman" w:cs="Times New Roman"/>
          <w:sz w:val="24"/>
          <w:szCs w:val="24"/>
          <w:lang w:eastAsia="lv-LV"/>
        </w:rPr>
        <w:t xml:space="preserve"> ģimenēm; </w:t>
      </w:r>
    </w:p>
    <w:p w14:paraId="0470AC76" w14:textId="77777777" w:rsidR="009B7E98" w:rsidRDefault="009B7E98" w:rsidP="009B7E98">
      <w:pPr>
        <w:pStyle w:val="CommentText"/>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bāreņi </w:t>
      </w:r>
      <w:r w:rsidRPr="00BB2CC9">
        <w:rPr>
          <w:rFonts w:ascii="Times New Roman" w:hAnsi="Times New Roman" w:cs="Times New Roman"/>
          <w:sz w:val="24"/>
          <w:szCs w:val="24"/>
          <w:shd w:val="clear" w:color="auto" w:fill="FFFFFF"/>
        </w:rPr>
        <w:t>un bez vecāku apgādības palikuš</w:t>
      </w:r>
      <w:r>
        <w:rPr>
          <w:rFonts w:ascii="Times New Roman" w:hAnsi="Times New Roman" w:cs="Times New Roman"/>
          <w:sz w:val="24"/>
          <w:szCs w:val="24"/>
          <w:shd w:val="clear" w:color="auto" w:fill="FFFFFF"/>
        </w:rPr>
        <w:t>ie</w:t>
      </w:r>
      <w:r w:rsidRPr="00BB2CC9">
        <w:rPr>
          <w:rFonts w:ascii="Times New Roman" w:hAnsi="Times New Roman" w:cs="Times New Roman"/>
          <w:sz w:val="24"/>
          <w:szCs w:val="24"/>
          <w:shd w:val="clear" w:color="auto" w:fill="FFFFFF"/>
        </w:rPr>
        <w:t xml:space="preserve"> jaunieš</w:t>
      </w:r>
      <w:r>
        <w:rPr>
          <w:rFonts w:ascii="Times New Roman" w:hAnsi="Times New Roman" w:cs="Times New Roman"/>
          <w:sz w:val="24"/>
          <w:szCs w:val="24"/>
          <w:shd w:val="clear" w:color="auto" w:fill="FFFFFF"/>
        </w:rPr>
        <w:t>i;</w:t>
      </w:r>
    </w:p>
    <w:p w14:paraId="33E19530" w14:textId="5D9C0BE7" w:rsidR="00FC7CE6" w:rsidRDefault="00FC7CE6" w:rsidP="00FC7CE6">
      <w:pPr>
        <w:pStyle w:val="CommentText"/>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I. un II. grupas invaliditāti.</w:t>
      </w:r>
    </w:p>
    <w:p w14:paraId="785639CD" w14:textId="216708DB" w:rsidR="009B7E98" w:rsidRDefault="009B7E98" w:rsidP="009B7E98">
      <w:pPr>
        <w:pStyle w:val="CommentTex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pieteiktos stipendijai, šo sociālo grupu studentiem jābūt imatrikulētiem 1.kursā koledžas un bakalaura līmeņa programmās pilna laika klātienē valsts un privātajās augstskolās un koledžās. Pieteikties var arī tad, ja studējošais atjaunojas studijām 2022.gada rudens semestrī pēc studiju pārtraukuma koledžas un bakalaura līmeņa programmās pilna laika klātienē. Šoruden stipendijai var pieteikties arī 2.kursā studējošie – </w:t>
      </w:r>
      <w:r w:rsidRPr="00F73EBB">
        <w:rPr>
          <w:rFonts w:ascii="Times New Roman" w:eastAsia="Times New Roman" w:hAnsi="Times New Roman" w:cs="Times New Roman"/>
          <w:sz w:val="24"/>
          <w:szCs w:val="24"/>
          <w:lang w:eastAsia="lv-LV"/>
        </w:rPr>
        <w:t xml:space="preserve">tajā skaitā arī tie, kuri stipendiju saņēma jau 1. kursā, ja vidējā svērtā atzīme iepriekšējā semestrī ir </w:t>
      </w:r>
      <w:r w:rsidR="00883D34">
        <w:rPr>
          <w:rFonts w:ascii="Times New Roman" w:eastAsia="Times New Roman" w:hAnsi="Times New Roman" w:cs="Times New Roman"/>
          <w:sz w:val="24"/>
          <w:szCs w:val="24"/>
          <w:lang w:eastAsia="lv-LV"/>
        </w:rPr>
        <w:t>“</w:t>
      </w:r>
      <w:r w:rsidRPr="00F73EBB">
        <w:rPr>
          <w:rFonts w:ascii="Times New Roman" w:eastAsia="Times New Roman" w:hAnsi="Times New Roman" w:cs="Times New Roman"/>
          <w:sz w:val="24"/>
          <w:szCs w:val="24"/>
          <w:lang w:eastAsia="lv-LV"/>
        </w:rPr>
        <w:t>6</w:t>
      </w:r>
      <w:r w:rsidR="00883D34">
        <w:rPr>
          <w:rFonts w:ascii="Times New Roman" w:eastAsia="Times New Roman" w:hAnsi="Times New Roman" w:cs="Times New Roman"/>
          <w:sz w:val="24"/>
          <w:szCs w:val="24"/>
          <w:lang w:eastAsia="lv-LV"/>
        </w:rPr>
        <w:t>”</w:t>
      </w:r>
      <w:bookmarkStart w:id="0" w:name="_GoBack"/>
      <w:bookmarkEnd w:id="0"/>
      <w:r w:rsidRPr="00F73EBB">
        <w:rPr>
          <w:rFonts w:ascii="Times New Roman" w:eastAsia="Times New Roman" w:hAnsi="Times New Roman" w:cs="Times New Roman"/>
          <w:sz w:val="24"/>
          <w:szCs w:val="24"/>
          <w:lang w:eastAsia="lv-LV"/>
        </w:rPr>
        <w:t xml:space="preserve"> un augstāka. </w:t>
      </w:r>
    </w:p>
    <w:p w14:paraId="1EF45A59" w14:textId="77777777" w:rsidR="009B7E98" w:rsidRPr="00AE4CEE" w:rsidRDefault="009B7E98" w:rsidP="009B7E98">
      <w:pPr>
        <w:pStyle w:val="CommentText"/>
        <w:jc w:val="both"/>
        <w:rPr>
          <w:rStyle w:val="Strong"/>
          <w:rFonts w:ascii="Times New Roman" w:hAnsi="Times New Roman" w:cs="Times New Roman"/>
          <w:b w:val="0"/>
          <w:sz w:val="24"/>
          <w:szCs w:val="24"/>
          <w:shd w:val="clear" w:color="auto" w:fill="FFFFFF"/>
        </w:rPr>
      </w:pPr>
      <w:r w:rsidRPr="00E34329">
        <w:rPr>
          <w:rStyle w:val="Strong"/>
          <w:rFonts w:ascii="Times New Roman" w:hAnsi="Times New Roman" w:cs="Times New Roman"/>
          <w:b w:val="0"/>
          <w:sz w:val="24"/>
          <w:szCs w:val="24"/>
          <w:shd w:val="clear" w:color="auto" w:fill="FFFFFF"/>
        </w:rPr>
        <w:t xml:space="preserve">Studējošajiem no </w:t>
      </w:r>
      <w:proofErr w:type="spellStart"/>
      <w:r w:rsidRPr="00E34329">
        <w:rPr>
          <w:rStyle w:val="Strong"/>
          <w:rFonts w:ascii="Times New Roman" w:hAnsi="Times New Roman" w:cs="Times New Roman"/>
          <w:b w:val="0"/>
          <w:sz w:val="24"/>
          <w:szCs w:val="24"/>
          <w:shd w:val="clear" w:color="auto" w:fill="FFFFFF"/>
        </w:rPr>
        <w:t>daudzbērnu</w:t>
      </w:r>
      <w:proofErr w:type="spellEnd"/>
      <w:r w:rsidRPr="00E34329">
        <w:rPr>
          <w:rStyle w:val="Strong"/>
          <w:rFonts w:ascii="Times New Roman" w:hAnsi="Times New Roman" w:cs="Times New Roman"/>
          <w:b w:val="0"/>
          <w:sz w:val="24"/>
          <w:szCs w:val="24"/>
          <w:shd w:val="clear" w:color="auto" w:fill="FFFFFF"/>
        </w:rPr>
        <w:t xml:space="preserve"> ģimenēm sociālo stipendiju “</w:t>
      </w:r>
      <w:proofErr w:type="spellStart"/>
      <w:r w:rsidRPr="00E34329">
        <w:rPr>
          <w:rStyle w:val="Strong"/>
          <w:rFonts w:ascii="Times New Roman" w:hAnsi="Times New Roman" w:cs="Times New Roman"/>
          <w:b w:val="0"/>
          <w:sz w:val="24"/>
          <w:szCs w:val="24"/>
          <w:shd w:val="clear" w:color="auto" w:fill="FFFFFF"/>
        </w:rPr>
        <w:t>Studētgods</w:t>
      </w:r>
      <w:proofErr w:type="spellEnd"/>
      <w:r w:rsidRPr="00E34329">
        <w:rPr>
          <w:rFonts w:ascii="Times New Roman" w:hAnsi="Times New Roman" w:cs="Times New Roman"/>
          <w:b/>
          <w:sz w:val="24"/>
          <w:szCs w:val="24"/>
          <w:shd w:val="clear" w:color="auto" w:fill="FFFFFF"/>
        </w:rPr>
        <w:t xml:space="preserve">" </w:t>
      </w:r>
      <w:r w:rsidRPr="00E34329">
        <w:rPr>
          <w:rStyle w:val="Strong"/>
          <w:rFonts w:ascii="Times New Roman" w:hAnsi="Times New Roman" w:cs="Times New Roman"/>
          <w:b w:val="0"/>
          <w:sz w:val="24"/>
          <w:szCs w:val="24"/>
          <w:shd w:val="clear" w:color="auto" w:fill="FFFFFF"/>
        </w:rPr>
        <w:t xml:space="preserve">sāka piešķirt no 2021./2022. </w:t>
      </w:r>
      <w:r w:rsidRPr="00AE4CEE">
        <w:rPr>
          <w:rStyle w:val="Strong"/>
          <w:rFonts w:ascii="Times New Roman" w:hAnsi="Times New Roman" w:cs="Times New Roman"/>
          <w:b w:val="0"/>
          <w:sz w:val="24"/>
          <w:szCs w:val="24"/>
          <w:shd w:val="clear" w:color="auto" w:fill="FFFFFF"/>
        </w:rPr>
        <w:t xml:space="preserve">studiju gada. Katrā nākamajā studiju gadā stipendijas saņēmējiem pievienojas nākamajā kursā studējošie.  Stipendija </w:t>
      </w:r>
      <w:r w:rsidRPr="00AE4CEE">
        <w:rPr>
          <w:rStyle w:val="Strong"/>
          <w:rFonts w:ascii="RobustaTLPro-Medium" w:hAnsi="RobustaTLPro-Medium"/>
          <w:b w:val="0"/>
          <w:bCs w:val="0"/>
          <w:color w:val="212529"/>
          <w:sz w:val="24"/>
          <w:szCs w:val="24"/>
          <w:shd w:val="clear" w:color="auto" w:fill="FFFFFF"/>
        </w:rPr>
        <w:t>noteikta 160 eiro apmērā 10 mēnešus gadā.</w:t>
      </w:r>
    </w:p>
    <w:p w14:paraId="1F3AB8F6" w14:textId="77777777" w:rsidR="009B7E98" w:rsidRDefault="009B7E98" w:rsidP="009B7E9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Stipendijas piešķiršanai izvirzīti vairāki nosacījumi. Tā, centralizēto eksāmenu rezultātiem matemātikā jābūt ne zemākiem par 30%, bet latviešu valodā ne zemākiem par 40%. Savukārt studiju laikā vidējai svērtajai atzīmei jābūt 6 un augstāk, studentam jābūt sekmīgam un bez akadēmiskiem parādiem. Kritēriji tiek pārskatīti reizi semestrī.</w:t>
      </w:r>
    </w:p>
    <w:p w14:paraId="2AD68AC9" w14:textId="77777777" w:rsidR="009B7E98" w:rsidRPr="00E34329" w:rsidRDefault="009B7E98" w:rsidP="009B7E98">
      <w:pPr>
        <w:pStyle w:val="CommentText"/>
        <w:jc w:val="both"/>
        <w:rPr>
          <w:rFonts w:ascii="Times New Roman" w:hAnsi="Times New Roman" w:cs="Times New Roman"/>
          <w:sz w:val="24"/>
          <w:szCs w:val="24"/>
        </w:rPr>
      </w:pPr>
      <w:r>
        <w:rPr>
          <w:rFonts w:ascii="Times New Roman" w:hAnsi="Times New Roman" w:cs="Times New Roman"/>
          <w:sz w:val="24"/>
          <w:szCs w:val="24"/>
        </w:rPr>
        <w:t>I</w:t>
      </w:r>
      <w:r w:rsidRPr="00E34329">
        <w:rPr>
          <w:rFonts w:ascii="Times New Roman" w:hAnsi="Times New Roman" w:cs="Times New Roman"/>
          <w:sz w:val="24"/>
          <w:szCs w:val="24"/>
        </w:rPr>
        <w:t>zvērtējot sociālās stipendijas „</w:t>
      </w:r>
      <w:proofErr w:type="spellStart"/>
      <w:r w:rsidRPr="00E34329">
        <w:rPr>
          <w:rFonts w:ascii="Times New Roman" w:hAnsi="Times New Roman" w:cs="Times New Roman"/>
          <w:sz w:val="24"/>
          <w:szCs w:val="24"/>
        </w:rPr>
        <w:t>Studētgods</w:t>
      </w:r>
      <w:proofErr w:type="spellEnd"/>
      <w:r w:rsidRPr="00E34329">
        <w:rPr>
          <w:rFonts w:ascii="Times New Roman" w:hAnsi="Times New Roman" w:cs="Times New Roman"/>
          <w:sz w:val="24"/>
          <w:szCs w:val="24"/>
        </w:rPr>
        <w:t>” pieteikumu rezultātus, Iz</w:t>
      </w:r>
      <w:r>
        <w:rPr>
          <w:rFonts w:ascii="Times New Roman" w:hAnsi="Times New Roman" w:cs="Times New Roman"/>
          <w:sz w:val="24"/>
          <w:szCs w:val="24"/>
        </w:rPr>
        <w:t>glītības un zinātnes ministrija</w:t>
      </w:r>
      <w:r w:rsidRPr="00E34329">
        <w:rPr>
          <w:rFonts w:ascii="Times New Roman" w:hAnsi="Times New Roman" w:cs="Times New Roman"/>
          <w:sz w:val="24"/>
          <w:szCs w:val="24"/>
        </w:rPr>
        <w:t xml:space="preserve"> apsvērs iespēju arī turpmākajos gados paplašināt stipendiātu loku ar jaunām studējošo kategorijām, tādējādi stiprinot sociālo dimensiju augstākajā izglītībā. </w:t>
      </w:r>
    </w:p>
    <w:p w14:paraId="03971D8F" w14:textId="77777777" w:rsidR="009B7E98" w:rsidRDefault="009B7E98" w:rsidP="009B7E9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p>
    <w:p w14:paraId="5755B6F0" w14:textId="77777777" w:rsidR="009B7E98" w:rsidRDefault="009B7E98" w:rsidP="009B7E9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Pieteikties stipendijai “</w:t>
      </w:r>
      <w:proofErr w:type="spellStart"/>
      <w:r>
        <w:rPr>
          <w:rFonts w:ascii="Times New Roman" w:eastAsia="Times New Roman" w:hAnsi="Times New Roman" w:cs="Times New Roman"/>
          <w:sz w:val="24"/>
          <w:szCs w:val="24"/>
          <w:lang w:eastAsia="lv-LV"/>
        </w:rPr>
        <w:t>Studētgods</w:t>
      </w:r>
      <w:proofErr w:type="spellEnd"/>
      <w:r>
        <w:rPr>
          <w:rFonts w:ascii="Times New Roman" w:eastAsia="Times New Roman" w:hAnsi="Times New Roman" w:cs="Times New Roman"/>
          <w:sz w:val="24"/>
          <w:szCs w:val="24"/>
          <w:lang w:eastAsia="lv-LV"/>
        </w:rPr>
        <w:t xml:space="preserve">” var, izmantojot Latvija.lv pakalpojumu </w:t>
      </w:r>
      <w:hyperlink r:id="rId8" w:history="1">
        <w:r w:rsidRPr="00F73EBB">
          <w:rPr>
            <w:rStyle w:val="Hyperlink"/>
            <w:rFonts w:ascii="Times New Roman" w:eastAsia="Times New Roman" w:hAnsi="Times New Roman" w:cs="Times New Roman"/>
            <w:color w:val="auto"/>
            <w:sz w:val="24"/>
            <w:szCs w:val="24"/>
            <w:lang w:eastAsia="lv-LV"/>
          </w:rPr>
          <w:t>https://latvija.lv/lv/Epakalpojumi/EP223/Apraksts</w:t>
        </w:r>
      </w:hyperlink>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xml:space="preserve">Plašāka informācija </w:t>
      </w:r>
      <w:hyperlink r:id="rId9" w:history="1">
        <w:r>
          <w:rPr>
            <w:rStyle w:val="Hyperlink"/>
            <w:rFonts w:ascii="Times New Roman" w:eastAsia="Times New Roman" w:hAnsi="Times New Roman" w:cs="Times New Roman"/>
            <w:sz w:val="24"/>
            <w:szCs w:val="24"/>
            <w:lang w:eastAsia="lv-LV"/>
          </w:rPr>
          <w:t>IZM tīmekļvietnē.</w:t>
        </w:r>
      </w:hyperlink>
    </w:p>
    <w:p w14:paraId="13276EC1" w14:textId="77777777" w:rsidR="00F73EBB" w:rsidRDefault="00F73EBB" w:rsidP="00911F8A">
      <w:pPr>
        <w:jc w:val="both"/>
        <w:rPr>
          <w:rFonts w:ascii="Times New Roman" w:hAnsi="Times New Roman" w:cs="Times New Roman"/>
          <w:b/>
          <w:sz w:val="24"/>
          <w:szCs w:val="24"/>
        </w:rPr>
      </w:pPr>
    </w:p>
    <w:p w14:paraId="7C36349B" w14:textId="77777777" w:rsidR="00930041" w:rsidRPr="008C7343" w:rsidRDefault="00930041" w:rsidP="0014159A">
      <w:pPr>
        <w:spacing w:after="0" w:line="240" w:lineRule="auto"/>
        <w:rPr>
          <w:rFonts w:ascii="Times New Roman" w:eastAsia="Times New Roman" w:hAnsi="Times New Roman" w:cs="Times New Roman"/>
          <w:sz w:val="24"/>
          <w:szCs w:val="24"/>
        </w:rPr>
      </w:pPr>
      <w:r w:rsidRPr="008C7343">
        <w:rPr>
          <w:rFonts w:ascii="Times New Roman" w:eastAsia="Times New Roman" w:hAnsi="Times New Roman" w:cs="Times New Roman"/>
          <w:sz w:val="24"/>
          <w:szCs w:val="24"/>
        </w:rPr>
        <w:t>Izglītības un zinātnes ministrijas</w:t>
      </w:r>
    </w:p>
    <w:p w14:paraId="468D16B8" w14:textId="77777777" w:rsidR="00930041" w:rsidRPr="008C7343" w:rsidRDefault="00930041" w:rsidP="0014159A">
      <w:pPr>
        <w:spacing w:after="0" w:line="240" w:lineRule="auto"/>
        <w:rPr>
          <w:rFonts w:ascii="Times New Roman" w:eastAsia="Times New Roman" w:hAnsi="Times New Roman" w:cs="Times New Roman"/>
          <w:sz w:val="24"/>
          <w:szCs w:val="24"/>
        </w:rPr>
      </w:pPr>
      <w:r w:rsidRPr="008C7343">
        <w:rPr>
          <w:rFonts w:ascii="Times New Roman" w:eastAsia="Times New Roman" w:hAnsi="Times New Roman" w:cs="Times New Roman"/>
          <w:sz w:val="24"/>
          <w:szCs w:val="24"/>
        </w:rPr>
        <w:t xml:space="preserve">Komunikācijas nodaļa </w:t>
      </w:r>
    </w:p>
    <w:p w14:paraId="580400F6" w14:textId="4AC119DF" w:rsidR="00A943B8" w:rsidRPr="008C7343" w:rsidRDefault="00883D34" w:rsidP="0014159A">
      <w:pPr>
        <w:spacing w:after="0" w:line="240" w:lineRule="auto"/>
        <w:rPr>
          <w:rFonts w:ascii="Times New Roman" w:eastAsia="Times New Roman" w:hAnsi="Times New Roman" w:cs="Times New Roman"/>
          <w:color w:val="000000"/>
          <w:sz w:val="24"/>
          <w:szCs w:val="24"/>
        </w:rPr>
      </w:pPr>
      <w:hyperlink r:id="rId10" w:history="1">
        <w:r w:rsidR="00930041" w:rsidRPr="008C7343">
          <w:rPr>
            <w:rStyle w:val="Hyperlink"/>
            <w:rFonts w:ascii="Times New Roman" w:eastAsia="Times New Roman" w:hAnsi="Times New Roman" w:cs="Times New Roman"/>
            <w:sz w:val="24"/>
            <w:szCs w:val="24"/>
          </w:rPr>
          <w:t>prese@izm.gov.lv</w:t>
        </w:r>
      </w:hyperlink>
      <w:r w:rsidR="008257CD" w:rsidRPr="008C7343">
        <w:rPr>
          <w:rFonts w:ascii="Times New Roman" w:eastAsia="Times New Roman" w:hAnsi="Times New Roman" w:cs="Times New Roman"/>
          <w:sz w:val="24"/>
          <w:szCs w:val="24"/>
        </w:rPr>
        <w:t xml:space="preserve"> </w:t>
      </w:r>
      <w:r w:rsidR="008257CD" w:rsidRPr="008C7343">
        <w:rPr>
          <w:rFonts w:ascii="Times New Roman" w:eastAsia="Times New Roman" w:hAnsi="Times New Roman" w:cs="Times New Roman"/>
          <w:sz w:val="24"/>
          <w:szCs w:val="24"/>
        </w:rPr>
        <w:br/>
        <w:t>tālr. 67047704, 67047834</w:t>
      </w:r>
      <w:r w:rsidR="00F8617C" w:rsidRPr="008C7343">
        <w:rPr>
          <w:rFonts w:ascii="Times New Roman" w:eastAsia="Times New Roman" w:hAnsi="Times New Roman" w:cs="Times New Roman"/>
          <w:sz w:val="24"/>
          <w:szCs w:val="24"/>
        </w:rPr>
        <w:t xml:space="preserve">, </w:t>
      </w:r>
      <w:r w:rsidR="00F8617C" w:rsidRPr="008C7343">
        <w:rPr>
          <w:rFonts w:ascii="Times New Roman" w:eastAsia="Times New Roman" w:hAnsi="Times New Roman" w:cs="Times New Roman"/>
          <w:color w:val="000000"/>
          <w:sz w:val="24"/>
          <w:szCs w:val="24"/>
        </w:rPr>
        <w:t>67047893</w:t>
      </w:r>
    </w:p>
    <w:sectPr w:rsidR="00A943B8" w:rsidRPr="008C7343" w:rsidSect="00502A0F">
      <w:pgSz w:w="12240" w:h="15840"/>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ato-Italic">
    <w:altName w:val="Times New Roman"/>
    <w:charset w:val="CC"/>
    <w:family w:val="roman"/>
    <w:pitch w:val="variable"/>
  </w:font>
  <w:font w:name="RobustaTLPro-Medium">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C0BD5"/>
    <w:multiLevelType w:val="hybridMultilevel"/>
    <w:tmpl w:val="7F0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F548B"/>
    <w:multiLevelType w:val="hybridMultilevel"/>
    <w:tmpl w:val="D66450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E4E261E"/>
    <w:multiLevelType w:val="hybridMultilevel"/>
    <w:tmpl w:val="5CB87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97240"/>
    <w:multiLevelType w:val="hybridMultilevel"/>
    <w:tmpl w:val="30741A46"/>
    <w:lvl w:ilvl="0" w:tplc="BBC05F36">
      <w:start w:val="1"/>
      <w:numFmt w:val="upperRoman"/>
      <w:lvlText w:val="%1."/>
      <w:lvlJc w:val="left"/>
      <w:pPr>
        <w:ind w:left="1080" w:hanging="72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FD0011"/>
    <w:multiLevelType w:val="hybridMultilevel"/>
    <w:tmpl w:val="BAE6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4758CF"/>
    <w:multiLevelType w:val="hybridMultilevel"/>
    <w:tmpl w:val="769A5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A3"/>
    <w:rsid w:val="00003514"/>
    <w:rsid w:val="00004F8F"/>
    <w:rsid w:val="00015CF1"/>
    <w:rsid w:val="00017B72"/>
    <w:rsid w:val="00020C0E"/>
    <w:rsid w:val="00032673"/>
    <w:rsid w:val="00034798"/>
    <w:rsid w:val="000361D6"/>
    <w:rsid w:val="0003738A"/>
    <w:rsid w:val="00041265"/>
    <w:rsid w:val="00046D70"/>
    <w:rsid w:val="00061395"/>
    <w:rsid w:val="00076E70"/>
    <w:rsid w:val="0008470A"/>
    <w:rsid w:val="00087E41"/>
    <w:rsid w:val="000901BE"/>
    <w:rsid w:val="00092BBE"/>
    <w:rsid w:val="0009757A"/>
    <w:rsid w:val="000A44FF"/>
    <w:rsid w:val="000A6FD1"/>
    <w:rsid w:val="000C42AF"/>
    <w:rsid w:val="000E6C5B"/>
    <w:rsid w:val="000F111A"/>
    <w:rsid w:val="000F1534"/>
    <w:rsid w:val="000F2B31"/>
    <w:rsid w:val="000F76EC"/>
    <w:rsid w:val="00101C3E"/>
    <w:rsid w:val="00101F9B"/>
    <w:rsid w:val="0011738A"/>
    <w:rsid w:val="001202F8"/>
    <w:rsid w:val="00123D9A"/>
    <w:rsid w:val="0012760A"/>
    <w:rsid w:val="0013353C"/>
    <w:rsid w:val="001350E7"/>
    <w:rsid w:val="00141253"/>
    <w:rsid w:val="0014159A"/>
    <w:rsid w:val="0015746D"/>
    <w:rsid w:val="0016776B"/>
    <w:rsid w:val="001725E8"/>
    <w:rsid w:val="0017467F"/>
    <w:rsid w:val="001820CD"/>
    <w:rsid w:val="00183A7A"/>
    <w:rsid w:val="00187540"/>
    <w:rsid w:val="001A59D5"/>
    <w:rsid w:val="001B681F"/>
    <w:rsid w:val="001C46E4"/>
    <w:rsid w:val="001C65B2"/>
    <w:rsid w:val="001C6720"/>
    <w:rsid w:val="001E2777"/>
    <w:rsid w:val="001E3209"/>
    <w:rsid w:val="001E3DC0"/>
    <w:rsid w:val="001F007C"/>
    <w:rsid w:val="001F4AC7"/>
    <w:rsid w:val="00201477"/>
    <w:rsid w:val="00210952"/>
    <w:rsid w:val="00213D3F"/>
    <w:rsid w:val="00215F23"/>
    <w:rsid w:val="00224880"/>
    <w:rsid w:val="00231D72"/>
    <w:rsid w:val="00244563"/>
    <w:rsid w:val="0027093D"/>
    <w:rsid w:val="00275184"/>
    <w:rsid w:val="00277E02"/>
    <w:rsid w:val="00290296"/>
    <w:rsid w:val="002A518E"/>
    <w:rsid w:val="002B43F9"/>
    <w:rsid w:val="002B74BB"/>
    <w:rsid w:val="002C2957"/>
    <w:rsid w:val="002C72B7"/>
    <w:rsid w:val="002D4A83"/>
    <w:rsid w:val="002D7652"/>
    <w:rsid w:val="002E1D0C"/>
    <w:rsid w:val="002F746C"/>
    <w:rsid w:val="00313BD6"/>
    <w:rsid w:val="0032070E"/>
    <w:rsid w:val="003222F0"/>
    <w:rsid w:val="00325009"/>
    <w:rsid w:val="00341713"/>
    <w:rsid w:val="0036102C"/>
    <w:rsid w:val="00367DAF"/>
    <w:rsid w:val="0037154C"/>
    <w:rsid w:val="00372826"/>
    <w:rsid w:val="0037588F"/>
    <w:rsid w:val="00395A01"/>
    <w:rsid w:val="0039633C"/>
    <w:rsid w:val="003C2780"/>
    <w:rsid w:val="003D3C3F"/>
    <w:rsid w:val="003E242D"/>
    <w:rsid w:val="003F053C"/>
    <w:rsid w:val="00415A30"/>
    <w:rsid w:val="004203B6"/>
    <w:rsid w:val="00424077"/>
    <w:rsid w:val="004610A9"/>
    <w:rsid w:val="00461550"/>
    <w:rsid w:val="0046659A"/>
    <w:rsid w:val="004675A3"/>
    <w:rsid w:val="00473C85"/>
    <w:rsid w:val="004A449C"/>
    <w:rsid w:val="004A59FF"/>
    <w:rsid w:val="004C74C2"/>
    <w:rsid w:val="004D6BA3"/>
    <w:rsid w:val="004E2BBC"/>
    <w:rsid w:val="004F14D7"/>
    <w:rsid w:val="004F1D85"/>
    <w:rsid w:val="004F2B2A"/>
    <w:rsid w:val="004F54F3"/>
    <w:rsid w:val="004F6CDC"/>
    <w:rsid w:val="00502A0F"/>
    <w:rsid w:val="00507914"/>
    <w:rsid w:val="00516933"/>
    <w:rsid w:val="00525D66"/>
    <w:rsid w:val="00534203"/>
    <w:rsid w:val="00547EA5"/>
    <w:rsid w:val="00551339"/>
    <w:rsid w:val="00557E23"/>
    <w:rsid w:val="00595AC2"/>
    <w:rsid w:val="005A4990"/>
    <w:rsid w:val="005A6849"/>
    <w:rsid w:val="005B526C"/>
    <w:rsid w:val="005D6E19"/>
    <w:rsid w:val="00605533"/>
    <w:rsid w:val="006100F0"/>
    <w:rsid w:val="0061637A"/>
    <w:rsid w:val="0062523C"/>
    <w:rsid w:val="006259E7"/>
    <w:rsid w:val="00632CD0"/>
    <w:rsid w:val="00641ADA"/>
    <w:rsid w:val="00652CDF"/>
    <w:rsid w:val="0065596D"/>
    <w:rsid w:val="0066188B"/>
    <w:rsid w:val="0066719D"/>
    <w:rsid w:val="0067126B"/>
    <w:rsid w:val="006767E8"/>
    <w:rsid w:val="00685E1C"/>
    <w:rsid w:val="006929EE"/>
    <w:rsid w:val="00693313"/>
    <w:rsid w:val="00696488"/>
    <w:rsid w:val="006A077A"/>
    <w:rsid w:val="006C1707"/>
    <w:rsid w:val="006D688F"/>
    <w:rsid w:val="006E3CB3"/>
    <w:rsid w:val="006F03FA"/>
    <w:rsid w:val="00700863"/>
    <w:rsid w:val="00716A35"/>
    <w:rsid w:val="00723D9F"/>
    <w:rsid w:val="00741D4D"/>
    <w:rsid w:val="00752FFC"/>
    <w:rsid w:val="0076106C"/>
    <w:rsid w:val="00761F6F"/>
    <w:rsid w:val="00785A36"/>
    <w:rsid w:val="00793943"/>
    <w:rsid w:val="007C1A2C"/>
    <w:rsid w:val="007C5CE7"/>
    <w:rsid w:val="007D5A7B"/>
    <w:rsid w:val="007F3C0E"/>
    <w:rsid w:val="008009B0"/>
    <w:rsid w:val="00815E69"/>
    <w:rsid w:val="00822F5C"/>
    <w:rsid w:val="00823F29"/>
    <w:rsid w:val="008257CD"/>
    <w:rsid w:val="00830564"/>
    <w:rsid w:val="008353D9"/>
    <w:rsid w:val="008425E5"/>
    <w:rsid w:val="008446A6"/>
    <w:rsid w:val="00857E07"/>
    <w:rsid w:val="00862E5C"/>
    <w:rsid w:val="00874B44"/>
    <w:rsid w:val="00881E21"/>
    <w:rsid w:val="00882E7B"/>
    <w:rsid w:val="00883D34"/>
    <w:rsid w:val="008B5AE5"/>
    <w:rsid w:val="008C7343"/>
    <w:rsid w:val="008D6098"/>
    <w:rsid w:val="008D6B87"/>
    <w:rsid w:val="008F79A7"/>
    <w:rsid w:val="0090032F"/>
    <w:rsid w:val="00903C5F"/>
    <w:rsid w:val="00907D0E"/>
    <w:rsid w:val="00911F8A"/>
    <w:rsid w:val="00920DB7"/>
    <w:rsid w:val="00923CDF"/>
    <w:rsid w:val="00930041"/>
    <w:rsid w:val="00931904"/>
    <w:rsid w:val="009556E8"/>
    <w:rsid w:val="00970360"/>
    <w:rsid w:val="00975668"/>
    <w:rsid w:val="00992071"/>
    <w:rsid w:val="009A561C"/>
    <w:rsid w:val="009B7E98"/>
    <w:rsid w:val="009D1CF2"/>
    <w:rsid w:val="009F64D5"/>
    <w:rsid w:val="00A0016F"/>
    <w:rsid w:val="00A00596"/>
    <w:rsid w:val="00A06F30"/>
    <w:rsid w:val="00A1190A"/>
    <w:rsid w:val="00A135D5"/>
    <w:rsid w:val="00A1696B"/>
    <w:rsid w:val="00A20F43"/>
    <w:rsid w:val="00A23989"/>
    <w:rsid w:val="00A42F5C"/>
    <w:rsid w:val="00A43F40"/>
    <w:rsid w:val="00A468EA"/>
    <w:rsid w:val="00A61A36"/>
    <w:rsid w:val="00A6449F"/>
    <w:rsid w:val="00A732B5"/>
    <w:rsid w:val="00A9356C"/>
    <w:rsid w:val="00A943B8"/>
    <w:rsid w:val="00A9635B"/>
    <w:rsid w:val="00AB1A00"/>
    <w:rsid w:val="00AB6CEE"/>
    <w:rsid w:val="00AC309A"/>
    <w:rsid w:val="00AC4DA2"/>
    <w:rsid w:val="00AC68AD"/>
    <w:rsid w:val="00AE322A"/>
    <w:rsid w:val="00AF2D0A"/>
    <w:rsid w:val="00AF4727"/>
    <w:rsid w:val="00AF54C5"/>
    <w:rsid w:val="00B03E1E"/>
    <w:rsid w:val="00B04E2F"/>
    <w:rsid w:val="00B112C3"/>
    <w:rsid w:val="00B11DFE"/>
    <w:rsid w:val="00B131B6"/>
    <w:rsid w:val="00B14E85"/>
    <w:rsid w:val="00B17AE7"/>
    <w:rsid w:val="00B20236"/>
    <w:rsid w:val="00B377A0"/>
    <w:rsid w:val="00B4621C"/>
    <w:rsid w:val="00B61541"/>
    <w:rsid w:val="00B70D6A"/>
    <w:rsid w:val="00B76E88"/>
    <w:rsid w:val="00B819B3"/>
    <w:rsid w:val="00B82BA9"/>
    <w:rsid w:val="00B831CB"/>
    <w:rsid w:val="00B9233C"/>
    <w:rsid w:val="00B96EC0"/>
    <w:rsid w:val="00BA439F"/>
    <w:rsid w:val="00BB2CC9"/>
    <w:rsid w:val="00BB6D20"/>
    <w:rsid w:val="00BC0396"/>
    <w:rsid w:val="00BC1DC9"/>
    <w:rsid w:val="00C00BE8"/>
    <w:rsid w:val="00C01F18"/>
    <w:rsid w:val="00C01FCC"/>
    <w:rsid w:val="00C14BB2"/>
    <w:rsid w:val="00C31C44"/>
    <w:rsid w:val="00C505C0"/>
    <w:rsid w:val="00C70FCA"/>
    <w:rsid w:val="00C756B2"/>
    <w:rsid w:val="00C80F05"/>
    <w:rsid w:val="00CB6700"/>
    <w:rsid w:val="00CC50B3"/>
    <w:rsid w:val="00CC6434"/>
    <w:rsid w:val="00CD266C"/>
    <w:rsid w:val="00CE09EB"/>
    <w:rsid w:val="00CE55A9"/>
    <w:rsid w:val="00CF21A6"/>
    <w:rsid w:val="00CF757F"/>
    <w:rsid w:val="00D026CC"/>
    <w:rsid w:val="00D159FC"/>
    <w:rsid w:val="00D5391C"/>
    <w:rsid w:val="00D5452E"/>
    <w:rsid w:val="00D54EDF"/>
    <w:rsid w:val="00D63DF4"/>
    <w:rsid w:val="00D74D8C"/>
    <w:rsid w:val="00DA0287"/>
    <w:rsid w:val="00DB3019"/>
    <w:rsid w:val="00DC057D"/>
    <w:rsid w:val="00DC7AF9"/>
    <w:rsid w:val="00DD475B"/>
    <w:rsid w:val="00DD6E63"/>
    <w:rsid w:val="00DF767C"/>
    <w:rsid w:val="00E06BAE"/>
    <w:rsid w:val="00E15E9D"/>
    <w:rsid w:val="00E32543"/>
    <w:rsid w:val="00E34329"/>
    <w:rsid w:val="00E50CEC"/>
    <w:rsid w:val="00E5383E"/>
    <w:rsid w:val="00E55909"/>
    <w:rsid w:val="00E567A5"/>
    <w:rsid w:val="00E63807"/>
    <w:rsid w:val="00E7607B"/>
    <w:rsid w:val="00E836F8"/>
    <w:rsid w:val="00E92E7D"/>
    <w:rsid w:val="00E94428"/>
    <w:rsid w:val="00EB0615"/>
    <w:rsid w:val="00EC4EC8"/>
    <w:rsid w:val="00EC5ECC"/>
    <w:rsid w:val="00EE06D3"/>
    <w:rsid w:val="00EE42BA"/>
    <w:rsid w:val="00EE4D53"/>
    <w:rsid w:val="00F117AC"/>
    <w:rsid w:val="00F260E9"/>
    <w:rsid w:val="00F26595"/>
    <w:rsid w:val="00F35012"/>
    <w:rsid w:val="00F36250"/>
    <w:rsid w:val="00F3675C"/>
    <w:rsid w:val="00F532B5"/>
    <w:rsid w:val="00F53B55"/>
    <w:rsid w:val="00F73EBB"/>
    <w:rsid w:val="00F832E3"/>
    <w:rsid w:val="00F8617C"/>
    <w:rsid w:val="00F9648A"/>
    <w:rsid w:val="00F96C2F"/>
    <w:rsid w:val="00FA1A89"/>
    <w:rsid w:val="00FA25EC"/>
    <w:rsid w:val="00FA2B11"/>
    <w:rsid w:val="00FC08DA"/>
    <w:rsid w:val="00FC2C5D"/>
    <w:rsid w:val="00FC3CCB"/>
    <w:rsid w:val="00FC7002"/>
    <w:rsid w:val="00FC7CE6"/>
    <w:rsid w:val="00FD0991"/>
    <w:rsid w:val="00FD3668"/>
    <w:rsid w:val="00FD5D15"/>
    <w:rsid w:val="00FE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FB95"/>
  <w15:chartTrackingRefBased/>
  <w15:docId w15:val="{E64F261E-8B3C-4B1D-A4AE-304F0179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F2D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BalloonText">
    <w:name w:val="Balloon Text"/>
    <w:basedOn w:val="Normal"/>
    <w:link w:val="BalloonTextChar"/>
    <w:uiPriority w:val="99"/>
    <w:semiHidden/>
    <w:unhideWhenUsed/>
    <w:rsid w:val="0093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41"/>
    <w:rPr>
      <w:rFonts w:ascii="Segoe UI" w:hAnsi="Segoe UI" w:cs="Segoe UI"/>
      <w:sz w:val="18"/>
      <w:szCs w:val="18"/>
    </w:rPr>
  </w:style>
  <w:style w:type="character" w:styleId="Hyperlink">
    <w:name w:val="Hyperlink"/>
    <w:uiPriority w:val="99"/>
    <w:rsid w:val="00930041"/>
    <w:rPr>
      <w:color w:val="0000FF"/>
      <w:u w:val="single"/>
    </w:rPr>
  </w:style>
  <w:style w:type="paragraph" w:styleId="ListParagraph">
    <w:name w:val="List Paragraph"/>
    <w:basedOn w:val="Normal"/>
    <w:uiPriority w:val="34"/>
    <w:qFormat/>
    <w:rsid w:val="001C6720"/>
    <w:pPr>
      <w:ind w:left="720"/>
      <w:contextualSpacing/>
    </w:pPr>
    <w:rPr>
      <w:lang w:val="en-US"/>
    </w:rPr>
  </w:style>
  <w:style w:type="character" w:styleId="FollowedHyperlink">
    <w:name w:val="FollowedHyperlink"/>
    <w:basedOn w:val="DefaultParagraphFont"/>
    <w:uiPriority w:val="99"/>
    <w:semiHidden/>
    <w:unhideWhenUsed/>
    <w:rsid w:val="008257CD"/>
    <w:rPr>
      <w:color w:val="954F72" w:themeColor="followedHyperlink"/>
      <w:u w:val="single"/>
    </w:rPr>
  </w:style>
  <w:style w:type="table" w:styleId="TableGrid">
    <w:name w:val="Table Grid"/>
    <w:basedOn w:val="TableNormal"/>
    <w:uiPriority w:val="39"/>
    <w:rsid w:val="0055133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0CD"/>
    <w:pPr>
      <w:spacing w:after="0" w:line="240" w:lineRule="auto"/>
    </w:pPr>
    <w:rPr>
      <w:lang w:val="lv-LV"/>
    </w:rPr>
  </w:style>
  <w:style w:type="character" w:styleId="Strong">
    <w:name w:val="Strong"/>
    <w:basedOn w:val="DefaultParagraphFont"/>
    <w:uiPriority w:val="22"/>
    <w:qFormat/>
    <w:rsid w:val="006100F0"/>
    <w:rPr>
      <w:b/>
      <w:bCs/>
    </w:rPr>
  </w:style>
  <w:style w:type="paragraph" w:styleId="NormalWeb">
    <w:name w:val="Normal (Web)"/>
    <w:basedOn w:val="Normal"/>
    <w:uiPriority w:val="99"/>
    <w:unhideWhenUsed/>
    <w:rsid w:val="006100F0"/>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6100F0"/>
    <w:rPr>
      <w:i/>
      <w:iCs/>
    </w:rPr>
  </w:style>
  <w:style w:type="character" w:customStyle="1" w:styleId="fontstyle41">
    <w:name w:val="fontstyle41"/>
    <w:basedOn w:val="DefaultParagraphFont"/>
    <w:rsid w:val="00882E7B"/>
    <w:rPr>
      <w:rFonts w:ascii="Lato-Italic" w:hAnsi="Lato-Italic" w:hint="default"/>
      <w:b w:val="0"/>
      <w:bCs w:val="0"/>
      <w:i/>
      <w:iCs/>
      <w:color w:val="181817"/>
    </w:rPr>
  </w:style>
  <w:style w:type="paragraph" w:customStyle="1" w:styleId="xmsonormal">
    <w:name w:val="xmsonormal"/>
    <w:basedOn w:val="Normal"/>
    <w:uiPriority w:val="99"/>
    <w:semiHidden/>
    <w:rsid w:val="00D63DF4"/>
    <w:pPr>
      <w:spacing w:after="0" w:line="240" w:lineRule="auto"/>
    </w:pPr>
    <w:rPr>
      <w:rFonts w:ascii="Times New Roman" w:hAnsi="Times New Roman" w:cs="Times New Roman"/>
      <w:sz w:val="24"/>
      <w:szCs w:val="24"/>
      <w:lang w:eastAsia="lv-LV"/>
    </w:rPr>
  </w:style>
  <w:style w:type="paragraph" w:customStyle="1" w:styleId="xmsolistparagraph">
    <w:name w:val="xmsolistparagraph"/>
    <w:basedOn w:val="Normal"/>
    <w:uiPriority w:val="99"/>
    <w:semiHidden/>
    <w:rsid w:val="00D63DF4"/>
    <w:pPr>
      <w:spacing w:after="0" w:line="240" w:lineRule="auto"/>
    </w:pPr>
    <w:rPr>
      <w:rFonts w:ascii="Times New Roman" w:hAnsi="Times New Roman" w:cs="Times New Roman"/>
      <w:sz w:val="24"/>
      <w:szCs w:val="24"/>
      <w:lang w:eastAsia="lv-LV"/>
    </w:rPr>
  </w:style>
  <w:style w:type="paragraph" w:customStyle="1" w:styleId="Default">
    <w:name w:val="Default"/>
    <w:rsid w:val="00FC7002"/>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CommentReference">
    <w:name w:val="annotation reference"/>
    <w:basedOn w:val="DefaultParagraphFont"/>
    <w:uiPriority w:val="99"/>
    <w:semiHidden/>
    <w:unhideWhenUsed/>
    <w:rsid w:val="009556E8"/>
    <w:rPr>
      <w:sz w:val="16"/>
      <w:szCs w:val="16"/>
    </w:rPr>
  </w:style>
  <w:style w:type="paragraph" w:styleId="CommentText">
    <w:name w:val="annotation text"/>
    <w:basedOn w:val="Normal"/>
    <w:link w:val="CommentTextChar"/>
    <w:uiPriority w:val="99"/>
    <w:unhideWhenUsed/>
    <w:rsid w:val="009556E8"/>
    <w:pPr>
      <w:spacing w:line="240" w:lineRule="auto"/>
    </w:pPr>
    <w:rPr>
      <w:sz w:val="20"/>
      <w:szCs w:val="20"/>
    </w:rPr>
  </w:style>
  <w:style w:type="character" w:customStyle="1" w:styleId="CommentTextChar">
    <w:name w:val="Comment Text Char"/>
    <w:basedOn w:val="DefaultParagraphFont"/>
    <w:link w:val="CommentText"/>
    <w:uiPriority w:val="99"/>
    <w:rsid w:val="009556E8"/>
    <w:rPr>
      <w:sz w:val="20"/>
      <w:szCs w:val="20"/>
      <w:lang w:val="lv-LV"/>
    </w:rPr>
  </w:style>
  <w:style w:type="paragraph" w:styleId="CommentSubject">
    <w:name w:val="annotation subject"/>
    <w:basedOn w:val="CommentText"/>
    <w:next w:val="CommentText"/>
    <w:link w:val="CommentSubjectChar"/>
    <w:uiPriority w:val="99"/>
    <w:semiHidden/>
    <w:unhideWhenUsed/>
    <w:rsid w:val="009556E8"/>
    <w:rPr>
      <w:b/>
      <w:bCs/>
    </w:rPr>
  </w:style>
  <w:style w:type="character" w:customStyle="1" w:styleId="CommentSubjectChar">
    <w:name w:val="Comment Subject Char"/>
    <w:basedOn w:val="CommentTextChar"/>
    <w:link w:val="CommentSubject"/>
    <w:uiPriority w:val="99"/>
    <w:semiHidden/>
    <w:rsid w:val="009556E8"/>
    <w:rPr>
      <w:b/>
      <w:bCs/>
      <w:sz w:val="20"/>
      <w:szCs w:val="20"/>
      <w:lang w:val="lv-LV"/>
    </w:rPr>
  </w:style>
  <w:style w:type="character" w:customStyle="1" w:styleId="numbered-fieldnumber-numeral">
    <w:name w:val="numbered-field__number-numeral"/>
    <w:basedOn w:val="DefaultParagraphFont"/>
    <w:rsid w:val="0031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430">
      <w:bodyDiv w:val="1"/>
      <w:marLeft w:val="0"/>
      <w:marRight w:val="0"/>
      <w:marTop w:val="0"/>
      <w:marBottom w:val="0"/>
      <w:divBdr>
        <w:top w:val="none" w:sz="0" w:space="0" w:color="auto"/>
        <w:left w:val="none" w:sz="0" w:space="0" w:color="auto"/>
        <w:bottom w:val="none" w:sz="0" w:space="0" w:color="auto"/>
        <w:right w:val="none" w:sz="0" w:space="0" w:color="auto"/>
      </w:divBdr>
    </w:div>
    <w:div w:id="85658344">
      <w:bodyDiv w:val="1"/>
      <w:marLeft w:val="0"/>
      <w:marRight w:val="0"/>
      <w:marTop w:val="0"/>
      <w:marBottom w:val="0"/>
      <w:divBdr>
        <w:top w:val="none" w:sz="0" w:space="0" w:color="auto"/>
        <w:left w:val="none" w:sz="0" w:space="0" w:color="auto"/>
        <w:bottom w:val="none" w:sz="0" w:space="0" w:color="auto"/>
        <w:right w:val="none" w:sz="0" w:space="0" w:color="auto"/>
      </w:divBdr>
    </w:div>
    <w:div w:id="113789486">
      <w:bodyDiv w:val="1"/>
      <w:marLeft w:val="0"/>
      <w:marRight w:val="0"/>
      <w:marTop w:val="0"/>
      <w:marBottom w:val="0"/>
      <w:divBdr>
        <w:top w:val="none" w:sz="0" w:space="0" w:color="auto"/>
        <w:left w:val="none" w:sz="0" w:space="0" w:color="auto"/>
        <w:bottom w:val="none" w:sz="0" w:space="0" w:color="auto"/>
        <w:right w:val="none" w:sz="0" w:space="0" w:color="auto"/>
      </w:divBdr>
    </w:div>
    <w:div w:id="125050036">
      <w:bodyDiv w:val="1"/>
      <w:marLeft w:val="0"/>
      <w:marRight w:val="0"/>
      <w:marTop w:val="0"/>
      <w:marBottom w:val="0"/>
      <w:divBdr>
        <w:top w:val="none" w:sz="0" w:space="0" w:color="auto"/>
        <w:left w:val="none" w:sz="0" w:space="0" w:color="auto"/>
        <w:bottom w:val="none" w:sz="0" w:space="0" w:color="auto"/>
        <w:right w:val="none" w:sz="0" w:space="0" w:color="auto"/>
      </w:divBdr>
    </w:div>
    <w:div w:id="165051078">
      <w:bodyDiv w:val="1"/>
      <w:marLeft w:val="0"/>
      <w:marRight w:val="0"/>
      <w:marTop w:val="0"/>
      <w:marBottom w:val="0"/>
      <w:divBdr>
        <w:top w:val="none" w:sz="0" w:space="0" w:color="auto"/>
        <w:left w:val="none" w:sz="0" w:space="0" w:color="auto"/>
        <w:bottom w:val="none" w:sz="0" w:space="0" w:color="auto"/>
        <w:right w:val="none" w:sz="0" w:space="0" w:color="auto"/>
      </w:divBdr>
    </w:div>
    <w:div w:id="237906003">
      <w:bodyDiv w:val="1"/>
      <w:marLeft w:val="0"/>
      <w:marRight w:val="0"/>
      <w:marTop w:val="0"/>
      <w:marBottom w:val="0"/>
      <w:divBdr>
        <w:top w:val="none" w:sz="0" w:space="0" w:color="auto"/>
        <w:left w:val="none" w:sz="0" w:space="0" w:color="auto"/>
        <w:bottom w:val="none" w:sz="0" w:space="0" w:color="auto"/>
        <w:right w:val="none" w:sz="0" w:space="0" w:color="auto"/>
      </w:divBdr>
    </w:div>
    <w:div w:id="442268402">
      <w:bodyDiv w:val="1"/>
      <w:marLeft w:val="0"/>
      <w:marRight w:val="0"/>
      <w:marTop w:val="0"/>
      <w:marBottom w:val="0"/>
      <w:divBdr>
        <w:top w:val="none" w:sz="0" w:space="0" w:color="auto"/>
        <w:left w:val="none" w:sz="0" w:space="0" w:color="auto"/>
        <w:bottom w:val="none" w:sz="0" w:space="0" w:color="auto"/>
        <w:right w:val="none" w:sz="0" w:space="0" w:color="auto"/>
      </w:divBdr>
    </w:div>
    <w:div w:id="553809206">
      <w:bodyDiv w:val="1"/>
      <w:marLeft w:val="0"/>
      <w:marRight w:val="0"/>
      <w:marTop w:val="0"/>
      <w:marBottom w:val="0"/>
      <w:divBdr>
        <w:top w:val="none" w:sz="0" w:space="0" w:color="auto"/>
        <w:left w:val="none" w:sz="0" w:space="0" w:color="auto"/>
        <w:bottom w:val="none" w:sz="0" w:space="0" w:color="auto"/>
        <w:right w:val="none" w:sz="0" w:space="0" w:color="auto"/>
      </w:divBdr>
    </w:div>
    <w:div w:id="596914176">
      <w:bodyDiv w:val="1"/>
      <w:marLeft w:val="0"/>
      <w:marRight w:val="0"/>
      <w:marTop w:val="0"/>
      <w:marBottom w:val="0"/>
      <w:divBdr>
        <w:top w:val="none" w:sz="0" w:space="0" w:color="auto"/>
        <w:left w:val="none" w:sz="0" w:space="0" w:color="auto"/>
        <w:bottom w:val="none" w:sz="0" w:space="0" w:color="auto"/>
        <w:right w:val="none" w:sz="0" w:space="0" w:color="auto"/>
      </w:divBdr>
    </w:div>
    <w:div w:id="604771994">
      <w:bodyDiv w:val="1"/>
      <w:marLeft w:val="0"/>
      <w:marRight w:val="0"/>
      <w:marTop w:val="0"/>
      <w:marBottom w:val="0"/>
      <w:divBdr>
        <w:top w:val="none" w:sz="0" w:space="0" w:color="auto"/>
        <w:left w:val="none" w:sz="0" w:space="0" w:color="auto"/>
        <w:bottom w:val="none" w:sz="0" w:space="0" w:color="auto"/>
        <w:right w:val="none" w:sz="0" w:space="0" w:color="auto"/>
      </w:divBdr>
    </w:div>
    <w:div w:id="647973449">
      <w:bodyDiv w:val="1"/>
      <w:marLeft w:val="0"/>
      <w:marRight w:val="0"/>
      <w:marTop w:val="0"/>
      <w:marBottom w:val="0"/>
      <w:divBdr>
        <w:top w:val="none" w:sz="0" w:space="0" w:color="auto"/>
        <w:left w:val="none" w:sz="0" w:space="0" w:color="auto"/>
        <w:bottom w:val="none" w:sz="0" w:space="0" w:color="auto"/>
        <w:right w:val="none" w:sz="0" w:space="0" w:color="auto"/>
      </w:divBdr>
    </w:div>
    <w:div w:id="679820122">
      <w:bodyDiv w:val="1"/>
      <w:marLeft w:val="0"/>
      <w:marRight w:val="0"/>
      <w:marTop w:val="0"/>
      <w:marBottom w:val="0"/>
      <w:divBdr>
        <w:top w:val="none" w:sz="0" w:space="0" w:color="auto"/>
        <w:left w:val="none" w:sz="0" w:space="0" w:color="auto"/>
        <w:bottom w:val="none" w:sz="0" w:space="0" w:color="auto"/>
        <w:right w:val="none" w:sz="0" w:space="0" w:color="auto"/>
      </w:divBdr>
      <w:divsChild>
        <w:div w:id="2001807381">
          <w:marLeft w:val="0"/>
          <w:marRight w:val="0"/>
          <w:marTop w:val="0"/>
          <w:marBottom w:val="0"/>
          <w:divBdr>
            <w:top w:val="none" w:sz="0" w:space="0" w:color="auto"/>
            <w:left w:val="none" w:sz="0" w:space="0" w:color="auto"/>
            <w:bottom w:val="none" w:sz="0" w:space="0" w:color="auto"/>
            <w:right w:val="none" w:sz="0" w:space="0" w:color="auto"/>
          </w:divBdr>
          <w:divsChild>
            <w:div w:id="93787524">
              <w:marLeft w:val="0"/>
              <w:marRight w:val="0"/>
              <w:marTop w:val="0"/>
              <w:marBottom w:val="0"/>
              <w:divBdr>
                <w:top w:val="none" w:sz="0" w:space="0" w:color="auto"/>
                <w:left w:val="none" w:sz="0" w:space="0" w:color="auto"/>
                <w:bottom w:val="none" w:sz="0" w:space="0" w:color="auto"/>
                <w:right w:val="none" w:sz="0" w:space="0" w:color="auto"/>
              </w:divBdr>
            </w:div>
          </w:divsChild>
        </w:div>
        <w:div w:id="2012875164">
          <w:marLeft w:val="0"/>
          <w:marRight w:val="0"/>
          <w:marTop w:val="0"/>
          <w:marBottom w:val="0"/>
          <w:divBdr>
            <w:top w:val="none" w:sz="0" w:space="0" w:color="auto"/>
            <w:left w:val="none" w:sz="0" w:space="0" w:color="auto"/>
            <w:bottom w:val="none" w:sz="0" w:space="0" w:color="auto"/>
            <w:right w:val="none" w:sz="0" w:space="0" w:color="auto"/>
          </w:divBdr>
          <w:divsChild>
            <w:div w:id="1089887795">
              <w:marLeft w:val="0"/>
              <w:marRight w:val="0"/>
              <w:marTop w:val="0"/>
              <w:marBottom w:val="0"/>
              <w:divBdr>
                <w:top w:val="none" w:sz="0" w:space="0" w:color="auto"/>
                <w:left w:val="none" w:sz="0" w:space="0" w:color="auto"/>
                <w:bottom w:val="none" w:sz="0" w:space="0" w:color="auto"/>
                <w:right w:val="none" w:sz="0" w:space="0" w:color="auto"/>
              </w:divBdr>
            </w:div>
          </w:divsChild>
        </w:div>
        <w:div w:id="1611083314">
          <w:marLeft w:val="0"/>
          <w:marRight w:val="0"/>
          <w:marTop w:val="0"/>
          <w:marBottom w:val="0"/>
          <w:divBdr>
            <w:top w:val="none" w:sz="0" w:space="0" w:color="auto"/>
            <w:left w:val="none" w:sz="0" w:space="0" w:color="auto"/>
            <w:bottom w:val="none" w:sz="0" w:space="0" w:color="auto"/>
            <w:right w:val="none" w:sz="0" w:space="0" w:color="auto"/>
          </w:divBdr>
          <w:divsChild>
            <w:div w:id="566037631">
              <w:marLeft w:val="0"/>
              <w:marRight w:val="0"/>
              <w:marTop w:val="0"/>
              <w:marBottom w:val="0"/>
              <w:divBdr>
                <w:top w:val="none" w:sz="0" w:space="0" w:color="auto"/>
                <w:left w:val="none" w:sz="0" w:space="0" w:color="auto"/>
                <w:bottom w:val="none" w:sz="0" w:space="0" w:color="auto"/>
                <w:right w:val="none" w:sz="0" w:space="0" w:color="auto"/>
              </w:divBdr>
            </w:div>
          </w:divsChild>
        </w:div>
        <w:div w:id="1818718364">
          <w:marLeft w:val="0"/>
          <w:marRight w:val="0"/>
          <w:marTop w:val="0"/>
          <w:marBottom w:val="0"/>
          <w:divBdr>
            <w:top w:val="none" w:sz="0" w:space="0" w:color="auto"/>
            <w:left w:val="none" w:sz="0" w:space="0" w:color="auto"/>
            <w:bottom w:val="none" w:sz="0" w:space="0" w:color="auto"/>
            <w:right w:val="none" w:sz="0" w:space="0" w:color="auto"/>
          </w:divBdr>
          <w:divsChild>
            <w:div w:id="936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776">
      <w:bodyDiv w:val="1"/>
      <w:marLeft w:val="0"/>
      <w:marRight w:val="0"/>
      <w:marTop w:val="0"/>
      <w:marBottom w:val="0"/>
      <w:divBdr>
        <w:top w:val="none" w:sz="0" w:space="0" w:color="auto"/>
        <w:left w:val="none" w:sz="0" w:space="0" w:color="auto"/>
        <w:bottom w:val="none" w:sz="0" w:space="0" w:color="auto"/>
        <w:right w:val="none" w:sz="0" w:space="0" w:color="auto"/>
      </w:divBdr>
    </w:div>
    <w:div w:id="767962983">
      <w:bodyDiv w:val="1"/>
      <w:marLeft w:val="0"/>
      <w:marRight w:val="0"/>
      <w:marTop w:val="0"/>
      <w:marBottom w:val="0"/>
      <w:divBdr>
        <w:top w:val="none" w:sz="0" w:space="0" w:color="auto"/>
        <w:left w:val="none" w:sz="0" w:space="0" w:color="auto"/>
        <w:bottom w:val="none" w:sz="0" w:space="0" w:color="auto"/>
        <w:right w:val="none" w:sz="0" w:space="0" w:color="auto"/>
      </w:divBdr>
    </w:div>
    <w:div w:id="1057047466">
      <w:bodyDiv w:val="1"/>
      <w:marLeft w:val="0"/>
      <w:marRight w:val="0"/>
      <w:marTop w:val="0"/>
      <w:marBottom w:val="0"/>
      <w:divBdr>
        <w:top w:val="none" w:sz="0" w:space="0" w:color="auto"/>
        <w:left w:val="none" w:sz="0" w:space="0" w:color="auto"/>
        <w:bottom w:val="none" w:sz="0" w:space="0" w:color="auto"/>
        <w:right w:val="none" w:sz="0" w:space="0" w:color="auto"/>
      </w:divBdr>
    </w:div>
    <w:div w:id="1075396156">
      <w:bodyDiv w:val="1"/>
      <w:marLeft w:val="0"/>
      <w:marRight w:val="0"/>
      <w:marTop w:val="0"/>
      <w:marBottom w:val="0"/>
      <w:divBdr>
        <w:top w:val="none" w:sz="0" w:space="0" w:color="auto"/>
        <w:left w:val="none" w:sz="0" w:space="0" w:color="auto"/>
        <w:bottom w:val="none" w:sz="0" w:space="0" w:color="auto"/>
        <w:right w:val="none" w:sz="0" w:space="0" w:color="auto"/>
      </w:divBdr>
    </w:div>
    <w:div w:id="1176766713">
      <w:bodyDiv w:val="1"/>
      <w:marLeft w:val="0"/>
      <w:marRight w:val="0"/>
      <w:marTop w:val="0"/>
      <w:marBottom w:val="0"/>
      <w:divBdr>
        <w:top w:val="none" w:sz="0" w:space="0" w:color="auto"/>
        <w:left w:val="none" w:sz="0" w:space="0" w:color="auto"/>
        <w:bottom w:val="none" w:sz="0" w:space="0" w:color="auto"/>
        <w:right w:val="none" w:sz="0" w:space="0" w:color="auto"/>
      </w:divBdr>
    </w:div>
    <w:div w:id="1249075210">
      <w:bodyDiv w:val="1"/>
      <w:marLeft w:val="0"/>
      <w:marRight w:val="0"/>
      <w:marTop w:val="0"/>
      <w:marBottom w:val="0"/>
      <w:divBdr>
        <w:top w:val="none" w:sz="0" w:space="0" w:color="auto"/>
        <w:left w:val="none" w:sz="0" w:space="0" w:color="auto"/>
        <w:bottom w:val="none" w:sz="0" w:space="0" w:color="auto"/>
        <w:right w:val="none" w:sz="0" w:space="0" w:color="auto"/>
      </w:divBdr>
    </w:div>
    <w:div w:id="1264804582">
      <w:bodyDiv w:val="1"/>
      <w:marLeft w:val="0"/>
      <w:marRight w:val="0"/>
      <w:marTop w:val="0"/>
      <w:marBottom w:val="0"/>
      <w:divBdr>
        <w:top w:val="none" w:sz="0" w:space="0" w:color="auto"/>
        <w:left w:val="none" w:sz="0" w:space="0" w:color="auto"/>
        <w:bottom w:val="none" w:sz="0" w:space="0" w:color="auto"/>
        <w:right w:val="none" w:sz="0" w:space="0" w:color="auto"/>
      </w:divBdr>
    </w:div>
    <w:div w:id="1301306057">
      <w:bodyDiv w:val="1"/>
      <w:marLeft w:val="0"/>
      <w:marRight w:val="0"/>
      <w:marTop w:val="0"/>
      <w:marBottom w:val="0"/>
      <w:divBdr>
        <w:top w:val="none" w:sz="0" w:space="0" w:color="auto"/>
        <w:left w:val="none" w:sz="0" w:space="0" w:color="auto"/>
        <w:bottom w:val="none" w:sz="0" w:space="0" w:color="auto"/>
        <w:right w:val="none" w:sz="0" w:space="0" w:color="auto"/>
      </w:divBdr>
    </w:div>
    <w:div w:id="1548834449">
      <w:bodyDiv w:val="1"/>
      <w:marLeft w:val="0"/>
      <w:marRight w:val="0"/>
      <w:marTop w:val="0"/>
      <w:marBottom w:val="0"/>
      <w:divBdr>
        <w:top w:val="none" w:sz="0" w:space="0" w:color="auto"/>
        <w:left w:val="none" w:sz="0" w:space="0" w:color="auto"/>
        <w:bottom w:val="none" w:sz="0" w:space="0" w:color="auto"/>
        <w:right w:val="none" w:sz="0" w:space="0" w:color="auto"/>
      </w:divBdr>
    </w:div>
    <w:div w:id="1585146235">
      <w:bodyDiv w:val="1"/>
      <w:marLeft w:val="0"/>
      <w:marRight w:val="0"/>
      <w:marTop w:val="0"/>
      <w:marBottom w:val="0"/>
      <w:divBdr>
        <w:top w:val="none" w:sz="0" w:space="0" w:color="auto"/>
        <w:left w:val="none" w:sz="0" w:space="0" w:color="auto"/>
        <w:bottom w:val="none" w:sz="0" w:space="0" w:color="auto"/>
        <w:right w:val="none" w:sz="0" w:space="0" w:color="auto"/>
      </w:divBdr>
    </w:div>
    <w:div w:id="1670474614">
      <w:bodyDiv w:val="1"/>
      <w:marLeft w:val="0"/>
      <w:marRight w:val="0"/>
      <w:marTop w:val="0"/>
      <w:marBottom w:val="0"/>
      <w:divBdr>
        <w:top w:val="none" w:sz="0" w:space="0" w:color="auto"/>
        <w:left w:val="none" w:sz="0" w:space="0" w:color="auto"/>
        <w:bottom w:val="none" w:sz="0" w:space="0" w:color="auto"/>
        <w:right w:val="none" w:sz="0" w:space="0" w:color="auto"/>
      </w:divBdr>
    </w:div>
    <w:div w:id="1727487218">
      <w:bodyDiv w:val="1"/>
      <w:marLeft w:val="0"/>
      <w:marRight w:val="0"/>
      <w:marTop w:val="0"/>
      <w:marBottom w:val="0"/>
      <w:divBdr>
        <w:top w:val="none" w:sz="0" w:space="0" w:color="auto"/>
        <w:left w:val="none" w:sz="0" w:space="0" w:color="auto"/>
        <w:bottom w:val="none" w:sz="0" w:space="0" w:color="auto"/>
        <w:right w:val="none" w:sz="0" w:space="0" w:color="auto"/>
      </w:divBdr>
    </w:div>
    <w:div w:id="20016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vija.lv/lv/Epakalpojumi/EP223/Apraksts" TargetMode="External"/><Relationship Id="rId3" Type="http://schemas.openxmlformats.org/officeDocument/2006/relationships/styles" Target="styles.xml"/><Relationship Id="rId7" Type="http://schemas.openxmlformats.org/officeDocument/2006/relationships/hyperlink" Target="https://tapportals.mk.gov.lv/legal_acts/9efdd51c-3c62-4513-9917-732bf3b13c1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e@izm.gov.lv" TargetMode="External"/><Relationship Id="rId4" Type="http://schemas.openxmlformats.org/officeDocument/2006/relationships/settings" Target="settings.xml"/><Relationship Id="rId9" Type="http://schemas.openxmlformats.org/officeDocument/2006/relationships/hyperlink" Target="https://www.izm.gov.lv/lv/studetg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474D-8D48-451B-9A3D-662F9570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2100</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 prese</dc:creator>
  <cp:keywords/>
  <dc:description/>
  <cp:lastModifiedBy>Inta Bērziņa</cp:lastModifiedBy>
  <cp:revision>14</cp:revision>
  <cp:lastPrinted>2020-12-01T07:54:00Z</cp:lastPrinted>
  <dcterms:created xsi:type="dcterms:W3CDTF">2022-09-04T13:55:00Z</dcterms:created>
  <dcterms:modified xsi:type="dcterms:W3CDTF">2022-09-05T11:34:00Z</dcterms:modified>
</cp:coreProperties>
</file>